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5" w:rsidRPr="00EC30A8" w:rsidRDefault="00EC30A8" w:rsidP="00EC30A8">
      <w:pPr>
        <w:pStyle w:val="a3"/>
        <w:widowControl w:val="0"/>
        <w:suppressLineNumbers/>
        <w:spacing w:line="36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Тест по дисциплине: «Страхование»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  </w:t>
      </w:r>
    </w:p>
    <w:p w:rsidR="008E5235" w:rsidRPr="00EC30A8" w:rsidRDefault="00EC30A8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E5235" w:rsidRPr="00EC30A8">
        <w:rPr>
          <w:szCs w:val="28"/>
        </w:rPr>
        <w:t>Первой формой страхования было: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А) акционерное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Б) коммерческое</w:t>
      </w:r>
    </w:p>
    <w:p w:rsidR="008E5235" w:rsidRPr="00EC30A8" w:rsidRDefault="008E5235" w:rsidP="00FD0E55">
      <w:pPr>
        <w:pStyle w:val="a3"/>
        <w:widowControl w:val="0"/>
        <w:suppressLineNumbers/>
        <w:spacing w:line="360" w:lineRule="auto"/>
        <w:ind w:firstLine="709"/>
        <w:rPr>
          <w:szCs w:val="28"/>
        </w:rPr>
      </w:pPr>
      <w:r w:rsidRPr="00EC30A8">
        <w:rPr>
          <w:szCs w:val="28"/>
        </w:rPr>
        <w:t xml:space="preserve">В) взаимное 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Г) государственное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EC30A8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E5235" w:rsidRPr="00EC30A8">
        <w:rPr>
          <w:szCs w:val="28"/>
        </w:rPr>
        <w:t>Децентрализованные страховые фонды создаются за счет: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А) государства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Б) хозяйствующих субъектов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В) граждан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Г) Федеральной службы страхового надзора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EC30A8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E5235" w:rsidRPr="00EC30A8">
        <w:rPr>
          <w:szCs w:val="28"/>
        </w:rPr>
        <w:t>Страхование стало видом деятельности, приносящим доход: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А) при капитализме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Б) в средние века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В) в античные времена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Г) в настоящее время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EC30A8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E5235" w:rsidRPr="00EC30A8">
        <w:rPr>
          <w:szCs w:val="28"/>
        </w:rPr>
        <w:t>Запасы, созданные в натуральной и денежной форме, предназначены для возмещения потерь, возникающих в результате неблагоприятных случайных событий: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А) страховая защита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Б) страховые фонды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В) страховые взносы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Г) страховые выплаты.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E5235" w:rsidRPr="00EC30A8">
        <w:rPr>
          <w:rFonts w:ascii="Times New Roman" w:hAnsi="Times New Roman" w:cs="Times New Roman"/>
          <w:sz w:val="28"/>
          <w:szCs w:val="28"/>
        </w:rPr>
        <w:t>Система экономических отношений по формированию целевых фондов денежных средств и их использованию на возмещение ущерба при наступлении неблагоприятных случайных событий: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финансы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кредит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страхование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инвестирование.</w:t>
      </w:r>
    </w:p>
    <w:p w:rsidR="00EC30A8" w:rsidRDefault="00EC30A8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EC30A8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Централизованные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страховые (резервные) фонды создаются за счет: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бюджетных средств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резервных фондов предприятий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личных сбережений граждан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материальных запасов хозяйствующих субъектов.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фонды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специализированных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страховых организаций (страховщиков</w:t>
      </w:r>
      <w:r w:rsidR="008E5235" w:rsidRPr="00EC30A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8E5235" w:rsidRPr="00EC30A8">
        <w:rPr>
          <w:rFonts w:ascii="Times New Roman" w:hAnsi="Times New Roman" w:cs="Times New Roman"/>
          <w:sz w:val="28"/>
          <w:szCs w:val="28"/>
        </w:rPr>
        <w:t>создаются за счет: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страховых взносов страхователей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прибыли страховых организаций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доходов от перестраховочной деятельности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налогов.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фонды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специализированных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страховых организаций (страховщиков)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создаются: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в натуральной форме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в форме материальных запасов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в форме резервного имущества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только в денежной форме.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Страховые компании, работающие по страхованию жизни, располагают полученными в виде страховых взносов средствами в течение </w:t>
      </w:r>
      <w:r w:rsidR="008E5235" w:rsidRPr="00EC30A8">
        <w:rPr>
          <w:rFonts w:ascii="Times New Roman" w:hAnsi="Times New Roman" w:cs="Times New Roman"/>
          <w:sz w:val="28"/>
          <w:szCs w:val="28"/>
        </w:rPr>
        <w:lastRenderedPageBreak/>
        <w:t>длительного времени и могут инвестировать их в развитие экономики. В этом заключается функция страхования: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рисковая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предупредительная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инвестиционная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контрольная.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E5235" w:rsidRPr="00EC30A8">
        <w:rPr>
          <w:rFonts w:ascii="Times New Roman" w:hAnsi="Times New Roman" w:cs="Times New Roman"/>
          <w:sz w:val="28"/>
          <w:szCs w:val="28"/>
        </w:rPr>
        <w:t>Использование сре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>аховых фондов связано: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 инвестиционной деятельностью страховой организации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 обязанностью страховой компании платить налоги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 наступлением и последствиями страховых случаев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 необходимостью оплачивать коммунальные расходы.</w:t>
      </w:r>
    </w:p>
    <w:p w:rsid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Страхуемые  материальные и нематериальные ценности: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Объе</w:t>
      </w:r>
      <w:proofErr w:type="gramStart"/>
      <w:r w:rsidRPr="00EC30A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C30A8">
        <w:rPr>
          <w:rFonts w:ascii="Times New Roman" w:hAnsi="Times New Roman" w:cs="Times New Roman"/>
          <w:sz w:val="28"/>
          <w:szCs w:val="28"/>
        </w:rPr>
        <w:t>ахования.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Предмет страхования 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Страховой риск.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Страховой портфель.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E5235" w:rsidRPr="00EC30A8">
        <w:rPr>
          <w:rFonts w:ascii="Times New Roman" w:hAnsi="Times New Roman" w:cs="Times New Roman"/>
          <w:sz w:val="28"/>
          <w:szCs w:val="28"/>
        </w:rPr>
        <w:t>Физическое лицо, жизнь,  здоровье и трудоспособность которого являются предметом страховой защиты: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Страхователь.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>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Застрахованное лицо 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Страховщик.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Страховая выплата в личном страховании: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Предмет страхования.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Объе</w:t>
      </w:r>
      <w:proofErr w:type="gramStart"/>
      <w:r w:rsidRPr="00EC30A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C30A8">
        <w:rPr>
          <w:rFonts w:ascii="Times New Roman" w:hAnsi="Times New Roman" w:cs="Times New Roman"/>
          <w:sz w:val="28"/>
          <w:szCs w:val="28"/>
        </w:rPr>
        <w:t>ахования.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Страховое обеспечение.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lastRenderedPageBreak/>
        <w:t>Г) Страховая оценка.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E5235" w:rsidRPr="00EC30A8">
        <w:rPr>
          <w:rFonts w:ascii="Times New Roman" w:hAnsi="Times New Roman" w:cs="Times New Roman"/>
          <w:sz w:val="28"/>
          <w:szCs w:val="28"/>
        </w:rPr>
        <w:t>Юридическое лицо, заключающие договор со страховой организацией по приёму  на себя части или всей ответственности за плату: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Страховщик.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Перестраховщик.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Андеррайтер.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Страховой брокер.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E5235" w:rsidRPr="00EC30A8">
        <w:rPr>
          <w:rFonts w:ascii="Times New Roman" w:hAnsi="Times New Roman" w:cs="Times New Roman"/>
          <w:sz w:val="28"/>
          <w:szCs w:val="28"/>
        </w:rPr>
        <w:t>Соглашение между страховщиком и страхователем, регулирующее их взаимные обязательства: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Страховой полис.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Страховой взнос.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Лимит страхования.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Договор страхования.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Страхование одного и того же объекта  от аналогичных рисков у двух или более страховщиков в пределах страховой стоимости: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Объединение страховщиков.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Перестрахование.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Двойное страхование.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Сострахование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Сумма, которую уплачивает страхователь страховщику за обязательство произвести страховую выплату при наступлении страхового случая: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Страховой взнос.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Страховая премия.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Страховой платёж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Страховой тариф.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Страхование одного крупного объекта в оговоренных долях у двух или более страховщиков: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Объединение страховщиков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Перестрахование.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Двойное страхование.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Сострахование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E5235" w:rsidRPr="00EC30A8">
        <w:rPr>
          <w:rFonts w:ascii="Times New Roman" w:hAnsi="Times New Roman" w:cs="Times New Roman"/>
          <w:sz w:val="28"/>
          <w:szCs w:val="28"/>
        </w:rPr>
        <w:t>Экономический показатель деятельности страховой компании, характеризующийся отношением объёма выплат к страховой сумме застрахованных объектов: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Эффективность страхования.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Эффективность страховой суммы.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Убыточность страховой суммы.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Прибыльность страховой суммы.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Юридическое или физическое лицо,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 xml:space="preserve"> лицензию на проведение посреднических страховых операций: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Страховщик.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Перестраховщик.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Страховой агент.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Страховой брокер. 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E5235" w:rsidRPr="00EC30A8">
        <w:rPr>
          <w:rFonts w:ascii="Times New Roman" w:hAnsi="Times New Roman" w:cs="Times New Roman"/>
          <w:sz w:val="28"/>
          <w:szCs w:val="28"/>
        </w:rPr>
        <w:t>Особая сфера денежных отношений, где объектом купли-продажи выступает страховая услуга: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Страховой рынок.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Страховой полис.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Страховая инфраструктура.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Объединение страховщиков.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Ставка страхового взноса с единицы страховой суммы или  объекта страхования: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Страховая премия.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Страховой тариф.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Тарифная ставка.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Брутто-ставка.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EC30A8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E5235" w:rsidRPr="00EC30A8">
        <w:rPr>
          <w:rFonts w:ascii="Times New Roman" w:hAnsi="Times New Roman" w:cs="Times New Roman"/>
          <w:sz w:val="28"/>
          <w:szCs w:val="28"/>
        </w:rPr>
        <w:t>Действительная стоимость страхуемого имущества с учётом износа на момент заключения договора страхования: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Страховая сумма.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Страховая стоимость.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Страховое обеспечение.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Страховое возмещение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="008E5235" w:rsidRPr="00EC30A8">
        <w:rPr>
          <w:szCs w:val="28"/>
        </w:rPr>
        <w:t>Денежная сумма, которую страховщик готов выплатить страхователю, пожелавшему расторгнуть договор страхования жизни: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Страховая сумма.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Страховая выплата.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Выкупная сумма.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Выкупная выплата.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E5235" w:rsidRPr="00EC30A8">
        <w:rPr>
          <w:rFonts w:ascii="Times New Roman" w:hAnsi="Times New Roman" w:cs="Times New Roman"/>
          <w:sz w:val="28"/>
          <w:szCs w:val="28"/>
        </w:rPr>
        <w:t>Выплаты страхового возмещения страховщиком страхователю в связи с ущербом, нанесенным страховым случаем застрахованному имуществу: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Страховой риск.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Страховой ущерб.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Страховая ответственность.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Страховое возмещение. </w:t>
      </w: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8E5235" w:rsidRPr="00EC30A8">
        <w:rPr>
          <w:rFonts w:ascii="Times New Roman" w:hAnsi="Times New Roman" w:cs="Times New Roman"/>
          <w:sz w:val="28"/>
          <w:szCs w:val="28"/>
        </w:rPr>
        <w:t>Риск ответственности по обязательствам, возникающим вследствие причинения вреда жизни, здоровью или имуществу других лиц, можно застраховать по договору: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личного страхования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имущественного страхования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страхования ответственности  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страхования предпринимательского риска.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8E5235" w:rsidRPr="00EC30A8">
        <w:rPr>
          <w:rFonts w:ascii="Times New Roman" w:hAnsi="Times New Roman" w:cs="Times New Roman"/>
          <w:sz w:val="28"/>
          <w:szCs w:val="28"/>
        </w:rPr>
        <w:t>Риск убытков от предпринимательской деятельности можно застраховать по договору: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личного страхования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имущественного страхования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страхования ответственности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страхования предпринимательского риска.  </w:t>
      </w:r>
    </w:p>
    <w:p w:rsidR="008E5235" w:rsidRPr="00EC30A8" w:rsidRDefault="008E5235" w:rsidP="00EC30A8">
      <w:pPr>
        <w:tabs>
          <w:tab w:val="num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Величина  страхового обеспечения по добровольному страхованию зависит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>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 а) желания страхователя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возможностей страховщика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закона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государства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E5235" w:rsidRPr="00EC30A8">
        <w:rPr>
          <w:rFonts w:ascii="Times New Roman" w:hAnsi="Times New Roman" w:cs="Times New Roman"/>
          <w:sz w:val="28"/>
          <w:szCs w:val="28"/>
        </w:rPr>
        <w:t>Выборочный охват  страхованием характерен для страхования: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добровольного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обязательного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государственного медицинского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государственного пенсионного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8E5235" w:rsidRPr="00EC30A8">
        <w:rPr>
          <w:rFonts w:ascii="Times New Roman" w:hAnsi="Times New Roman" w:cs="Times New Roman"/>
          <w:sz w:val="28"/>
          <w:szCs w:val="28"/>
        </w:rPr>
        <w:t>Медицинское страхование относится к страхованию: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имущественному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lastRenderedPageBreak/>
        <w:t>Б) ответственности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предпринимательских рисков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личному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8E5235" w:rsidRPr="00EC30A8">
        <w:rPr>
          <w:rFonts w:ascii="Times New Roman" w:hAnsi="Times New Roman" w:cs="Times New Roman"/>
          <w:sz w:val="28"/>
          <w:szCs w:val="28"/>
        </w:rPr>
        <w:t>Общества взаимного страхования представляют собой: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акционерные общества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некоммерческие организации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государственные фонды социального страхования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кооперативы.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ab/>
      </w:r>
      <w:r w:rsidRPr="00EC30A8">
        <w:rPr>
          <w:rFonts w:ascii="Times New Roman" w:hAnsi="Times New Roman" w:cs="Times New Roman"/>
          <w:sz w:val="28"/>
          <w:szCs w:val="28"/>
        </w:rPr>
        <w:tab/>
      </w: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Согласно ГК РФ</w:t>
      </w:r>
      <w:r w:rsidR="008E5235" w:rsidRPr="00EC30A8">
        <w:rPr>
          <w:rFonts w:ascii="Times New Roman" w:hAnsi="Times New Roman" w:cs="Times New Roman"/>
          <w:bCs/>
          <w:iCs/>
          <w:sz w:val="28"/>
          <w:szCs w:val="28"/>
        </w:rPr>
        <w:t xml:space="preserve"> риск ответственности по обязательствам, возникающим вследствие причинения вреда жизни, здоровью или имуществу других лиц, может быть застрахован по договору: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30A8">
        <w:rPr>
          <w:rFonts w:ascii="Times New Roman" w:hAnsi="Times New Roman" w:cs="Times New Roman"/>
          <w:bCs/>
          <w:iCs/>
          <w:sz w:val="28"/>
          <w:szCs w:val="28"/>
        </w:rPr>
        <w:t xml:space="preserve">А) </w:t>
      </w:r>
      <w:r w:rsidRPr="00EC30A8">
        <w:rPr>
          <w:rFonts w:ascii="Times New Roman" w:hAnsi="Times New Roman" w:cs="Times New Roman"/>
          <w:iCs/>
          <w:sz w:val="28"/>
          <w:szCs w:val="28"/>
        </w:rPr>
        <w:t>имущественного</w:t>
      </w:r>
      <w:r w:rsidRPr="00EC30A8">
        <w:rPr>
          <w:rFonts w:ascii="Times New Roman" w:hAnsi="Times New Roman" w:cs="Times New Roman"/>
          <w:bCs/>
          <w:iCs/>
          <w:sz w:val="28"/>
          <w:szCs w:val="28"/>
        </w:rPr>
        <w:t xml:space="preserve"> страхования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30A8">
        <w:rPr>
          <w:rFonts w:ascii="Times New Roman" w:hAnsi="Times New Roman" w:cs="Times New Roman"/>
          <w:bCs/>
          <w:iCs/>
          <w:sz w:val="28"/>
          <w:szCs w:val="28"/>
        </w:rPr>
        <w:t>Б) личного страхования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30A8">
        <w:rPr>
          <w:rFonts w:ascii="Times New Roman" w:hAnsi="Times New Roman" w:cs="Times New Roman"/>
          <w:bCs/>
          <w:iCs/>
          <w:sz w:val="28"/>
          <w:szCs w:val="28"/>
        </w:rPr>
        <w:t>В) медицинского страхования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30A8">
        <w:rPr>
          <w:rFonts w:ascii="Times New Roman" w:hAnsi="Times New Roman" w:cs="Times New Roman"/>
          <w:bCs/>
          <w:iCs/>
          <w:sz w:val="28"/>
          <w:szCs w:val="28"/>
        </w:rPr>
        <w:t xml:space="preserve">Г) </w:t>
      </w:r>
      <w:r w:rsidRPr="00EC30A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C30A8">
        <w:rPr>
          <w:rFonts w:ascii="Times New Roman" w:hAnsi="Times New Roman" w:cs="Times New Roman"/>
          <w:bCs/>
          <w:iCs/>
          <w:sz w:val="28"/>
          <w:szCs w:val="28"/>
        </w:rPr>
        <w:t xml:space="preserve">  социального страхования.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E5235" w:rsidRPr="00EC30A8">
        <w:rPr>
          <w:rFonts w:ascii="Times New Roman" w:hAnsi="Times New Roman" w:cs="Times New Roman"/>
          <w:sz w:val="28"/>
          <w:szCs w:val="28"/>
        </w:rPr>
        <w:t>По договору имущественного страхования  могут быть  застрахованы следующие имущественные интересы: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А) риск</w:t>
      </w: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  <w:t xml:space="preserve">утраты, недостачи или повреждения определенного имущества 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Б) риск причинения вреда жизни страхователя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В) риск причинения вреда здоровью страхователя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Г) достижение страхователем определенного возраста.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8E5235" w:rsidRPr="00EC30A8" w:rsidRDefault="00153AD5" w:rsidP="00EC30A8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34. </w:t>
      </w:r>
      <w:r w:rsidR="008E5235" w:rsidRPr="00EC30A8">
        <w:rPr>
          <w:szCs w:val="28"/>
        </w:rPr>
        <w:t xml:space="preserve">Объектами </w:t>
      </w:r>
      <w:r w:rsidR="008E5235" w:rsidRPr="00EC30A8">
        <w:rPr>
          <w:bCs/>
          <w:szCs w:val="28"/>
        </w:rPr>
        <w:t>личного</w:t>
      </w:r>
      <w:r w:rsidR="008E5235" w:rsidRPr="00EC30A8">
        <w:rPr>
          <w:szCs w:val="28"/>
        </w:rPr>
        <w:t xml:space="preserve"> страхования могут быть имущественные интересы, связанные: </w:t>
      </w:r>
    </w:p>
    <w:p w:rsidR="008E5235" w:rsidRPr="00EC30A8" w:rsidRDefault="008E5235" w:rsidP="00EC30A8">
      <w:pPr>
        <w:pStyle w:val="a3"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А) с дожитием граждан до определенного возраста или срока </w:t>
      </w:r>
    </w:p>
    <w:p w:rsidR="008E5235" w:rsidRPr="00EC30A8" w:rsidRDefault="008E5235" w:rsidP="00EC30A8">
      <w:pPr>
        <w:pStyle w:val="a3"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Б) со смертью, с наступлением иных событий в жизни граждан  </w:t>
      </w:r>
    </w:p>
    <w:p w:rsidR="008E5235" w:rsidRPr="00EC30A8" w:rsidRDefault="008E5235" w:rsidP="00EC30A8">
      <w:pPr>
        <w:pStyle w:val="a3"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lastRenderedPageBreak/>
        <w:t xml:space="preserve">В) с причинением вреда жизни, здоровью граждан </w:t>
      </w:r>
    </w:p>
    <w:p w:rsidR="008E5235" w:rsidRPr="00EC30A8" w:rsidRDefault="008E5235" w:rsidP="00EC30A8">
      <w:pPr>
        <w:pStyle w:val="a3"/>
        <w:spacing w:line="360" w:lineRule="auto"/>
        <w:ind w:firstLine="709"/>
        <w:jc w:val="both"/>
        <w:rPr>
          <w:szCs w:val="28"/>
        </w:rPr>
      </w:pPr>
      <w:r w:rsidRPr="00EC30A8">
        <w:rPr>
          <w:bCs/>
          <w:iCs/>
          <w:szCs w:val="28"/>
        </w:rPr>
        <w:t>Г) с повреждением определенного имущества.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8E5235" w:rsidRPr="00EC30A8" w:rsidRDefault="00153AD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35. </w:t>
      </w:r>
      <w:r w:rsidR="008E5235"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Форма страхования, которая действует в течение всего периода, пока страхователь пользуется застрахованным объектом: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А) обязательная 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Б) добровольная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В) взаимная</w:t>
      </w:r>
    </w:p>
    <w:p w:rsidR="008E5235" w:rsidRPr="00EC30A8" w:rsidRDefault="008E5235" w:rsidP="00EC30A8">
      <w:pPr>
        <w:pStyle w:val="FR2"/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C30A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Г) кооперативная.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36.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 xml:space="preserve">Полная и достоверная информация страхователя при заключении договора нужна страховщику </w:t>
      </w:r>
      <w:proofErr w:type="gramStart"/>
      <w:r w:rsidR="008E5235" w:rsidRPr="00EC30A8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="008E5235" w:rsidRPr="00EC30A8">
        <w:rPr>
          <w:rFonts w:ascii="Times New Roman" w:hAnsi="Times New Roman" w:cs="Times New Roman"/>
          <w:iCs/>
          <w:sz w:val="28"/>
          <w:szCs w:val="28"/>
        </w:rPr>
        <w:t>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Оценки страхователя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Оценки своих возможностей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Оценки степени риска.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Оценки страховой выплаты.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37.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Согласно ГК РФ договор страхования вступает в силу: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 момента его подписания сторонами.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 момента уплаты страховой премии или первого взноса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со следующего дня после подписания договора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после согласования существенных условий договора.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38.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Форма заявления на страхования и форма страхового полиса устанавливается: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законом «О страховании»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правилами страхования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гражданским Кодексом РФ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страховщиком.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39.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Страховой полис передается страховщиком страхователю: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после его полного и правильного заполнения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после подписания его сторонами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после уплаты страхового взноса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после согласования существенных условий договора.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контролю и надзору в сфере страховой деятельности является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>: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Федеральная служба страхового надзора 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Департамент страхового надзора 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Министерство финансов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Экспертный совет страхового надзора.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8E5235" w:rsidRPr="00EC30A8">
        <w:rPr>
          <w:rFonts w:ascii="Times New Roman" w:hAnsi="Times New Roman" w:cs="Times New Roman"/>
          <w:sz w:val="28"/>
          <w:szCs w:val="28"/>
        </w:rPr>
        <w:t>Соглашение между страхователем и страховщиком, по которому страховщик обязуется произвести страховые выплаты при наступлении страхового случая, а страхователь обязуется уплачивать страховые взносы в установленные сроки: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страховой полис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страховой сертификат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свидетельство о страховании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договор страхования. </w:t>
      </w:r>
    </w:p>
    <w:p w:rsidR="008E5235" w:rsidRPr="00EC30A8" w:rsidRDefault="008E523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8E5235" w:rsidRPr="00EC30A8">
        <w:rPr>
          <w:rFonts w:ascii="Times New Roman" w:hAnsi="Times New Roman" w:cs="Times New Roman"/>
          <w:sz w:val="28"/>
          <w:szCs w:val="28"/>
        </w:rPr>
        <w:t>К видам страхования, которые не оформляются договором, относятся:</w:t>
      </w:r>
    </w:p>
    <w:p w:rsidR="008E5235" w:rsidRPr="00EC30A8" w:rsidRDefault="008E5235" w:rsidP="00EC30A8">
      <w:pPr>
        <w:tabs>
          <w:tab w:val="left" w:pos="1620"/>
          <w:tab w:val="left" w:pos="2880"/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 государственное социальное страхование </w:t>
      </w:r>
    </w:p>
    <w:p w:rsidR="008E5235" w:rsidRPr="00EC30A8" w:rsidRDefault="008E5235" w:rsidP="00EC30A8">
      <w:pPr>
        <w:tabs>
          <w:tab w:val="left" w:pos="1620"/>
          <w:tab w:val="left" w:pos="2880"/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обязательное страхование пассажиров </w:t>
      </w:r>
    </w:p>
    <w:p w:rsidR="008E5235" w:rsidRPr="00EC30A8" w:rsidRDefault="008E5235" w:rsidP="00EC30A8">
      <w:pPr>
        <w:tabs>
          <w:tab w:val="left" w:pos="1620"/>
          <w:tab w:val="left" w:pos="2880"/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страхование автогражданской ответственности</w:t>
      </w:r>
    </w:p>
    <w:p w:rsidR="008E5235" w:rsidRPr="00EC30A8" w:rsidRDefault="008E5235" w:rsidP="00EC30A8">
      <w:pPr>
        <w:tabs>
          <w:tab w:val="left" w:pos="1620"/>
          <w:tab w:val="left" w:pos="2880"/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страхование загородной недвижимости.</w:t>
      </w:r>
    </w:p>
    <w:p w:rsidR="008E5235" w:rsidRPr="00EC30A8" w:rsidRDefault="008E5235" w:rsidP="00EC30A8">
      <w:pPr>
        <w:tabs>
          <w:tab w:val="left" w:pos="1620"/>
          <w:tab w:val="left" w:pos="2880"/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8E5235" w:rsidRPr="00EC30A8">
        <w:rPr>
          <w:rFonts w:ascii="Times New Roman" w:hAnsi="Times New Roman" w:cs="Times New Roman"/>
          <w:sz w:val="28"/>
          <w:szCs w:val="28"/>
        </w:rPr>
        <w:t>К существенным условиям договора страхования относятся: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место заключения договора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форма бланка договора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размер страховой суммы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срок действия договора.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8E5235" w:rsidRPr="00EC30A8">
        <w:rPr>
          <w:rFonts w:ascii="Times New Roman" w:hAnsi="Times New Roman" w:cs="Times New Roman"/>
          <w:sz w:val="28"/>
          <w:szCs w:val="28"/>
        </w:rPr>
        <w:t>Согласно ГК РФ договор страхования заключается сторонами: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 в письменной форме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в устной договоренности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по телефону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через Интернет.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Страховщик освобождается от выплаты страховой суммы, если страховой случай наступил в результате: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 воздействия ядерного взрыва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 военных действий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военных мероприятий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реализации страховых рисков, прописанных в договоре страхования.</w:t>
      </w:r>
    </w:p>
    <w:p w:rsidR="00153AD5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46.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Сумма, которую уплачивает страхователь страховщику за обязательство произвести страховую выплату при наступлении страхового случая: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А) Страховой взнос.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Б) Страховая премия.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Страховой платёж.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Страховой тариф.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47.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Часть тарифной ставки, предназначенная для формирования страхового фонда, из которого затем будут проводиться страховые выплаты страхователям при наступлении страховых случаев: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lastRenderedPageBreak/>
        <w:t>А) брутто-ставка.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Б) нагрузка.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В) страховая премия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Г) нетто-ставка.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48.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Ставка страхового взноса с единицы страховой суммы или  объекта страхования: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Страховая премия.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Б) Страховой тариф.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Тарифная ставка.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Г) Брутто-ставка.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49.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Часть тарифной ставки, предназначенная  для покрытия административно-хозяйственных расходов страховщика, выплаты заработной платы работникам страховой компании и для формирования прибыли страховщика: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Нетто-ставка.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Б) Брутто-ставка.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Нагрузка.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страховой тариф.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50.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 xml:space="preserve">Страховой взнос, уплачиваемый страхователем страховщику: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Нетто-премия.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Б) Брутто-премия.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В) Выкупная премия.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страховой тариф.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51.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Плата за страховую услугу, которая контролируется при получении лицензии страховщиком в Федеральной службе страхового надзора: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Страховая премия.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lastRenderedPageBreak/>
        <w:t>Б) Страховой взнос.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Страховой тариф.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Страховой платеж.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52.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Больший процент в структуре страхового тарифа составляет: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А) Нетто-ставка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Б) Брутто-ставка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Нагрузка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тарифная ставка.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53.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Величина, определяемая как разность между ценой страховых услуг и их себестоимостью, представляет собой: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Страховую премию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Б) Прибыль страховщика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В) Нетто-ставку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брутто-ставку.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54.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Система математических и статистических расчетов, необходимых для определения тарифных ставок по видам страхования, называется: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расчетом прибыли страховщика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Б) правилами страхования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актуарными расчетами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формирование страховых фондов.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55.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 xml:space="preserve">Прибыли страховой организации, как элемент страхового тарифа, включается </w:t>
      </w:r>
      <w:proofErr w:type="gramStart"/>
      <w:r w:rsidR="008E5235" w:rsidRPr="00EC30A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8E5235" w:rsidRPr="00EC30A8">
        <w:rPr>
          <w:rFonts w:ascii="Times New Roman" w:hAnsi="Times New Roman" w:cs="Times New Roman"/>
          <w:iCs/>
          <w:sz w:val="28"/>
          <w:szCs w:val="28"/>
        </w:rPr>
        <w:t>: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нетто-ставку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Б) себестоимость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нагрузку  </w:t>
      </w:r>
    </w:p>
    <w:p w:rsidR="008E5235" w:rsidRPr="00EC30A8" w:rsidRDefault="008E5235" w:rsidP="00EC30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расходы на ведение дела страховщика.</w:t>
      </w:r>
    </w:p>
    <w:p w:rsidR="008E5235" w:rsidRPr="00EC30A8" w:rsidRDefault="00153AD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56. </w:t>
      </w:r>
      <w:r w:rsidR="008E5235" w:rsidRPr="00EC30A8">
        <w:rPr>
          <w:rFonts w:ascii="Times New Roman" w:hAnsi="Times New Roman" w:cs="Times New Roman"/>
          <w:sz w:val="28"/>
          <w:szCs w:val="28"/>
        </w:rPr>
        <w:t>Специальные фонды, которые образуются из страховых взносов и предназначены для осуществления  страховых выплат страхователям: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страховые суммы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страховые премии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страховые резервы  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страховые риски</w:t>
      </w:r>
    </w:p>
    <w:p w:rsidR="00153AD5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Страховая компания может инвестировать страховые резервы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>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ресторанный бизнес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туристический бизнес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банковские депозиты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недвижимость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Страховая компания не может инвестировать страховые резервы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>: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государственные ценные бумаги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ипотечные ценные бумаги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недвижимость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торговую деятельность  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 </w:t>
      </w:r>
      <w:r w:rsidR="00153AD5">
        <w:rPr>
          <w:rFonts w:ascii="Times New Roman" w:hAnsi="Times New Roman" w:cs="Times New Roman"/>
          <w:sz w:val="28"/>
          <w:szCs w:val="28"/>
        </w:rPr>
        <w:t xml:space="preserve">59. </w:t>
      </w:r>
      <w:r w:rsidRPr="00EC30A8">
        <w:rPr>
          <w:rFonts w:ascii="Times New Roman" w:hAnsi="Times New Roman" w:cs="Times New Roman"/>
          <w:sz w:val="28"/>
          <w:szCs w:val="28"/>
        </w:rPr>
        <w:t xml:space="preserve">Страховые резервы могут использоваться </w:t>
      </w:r>
    </w:p>
    <w:p w:rsidR="008E5235" w:rsidRPr="00EC30A8" w:rsidRDefault="008E5235" w:rsidP="00EC30A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только по целевому назначению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Б) на содержание аппарата управления страховой компании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В) на коммунальные расходы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Г) на оформление офиса.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60. </w:t>
      </w:r>
      <w:r w:rsidR="008E5235" w:rsidRPr="00EC30A8">
        <w:rPr>
          <w:szCs w:val="28"/>
        </w:rPr>
        <w:t>Страховые резервы формируются за счет: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А) прибыли страховщика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Б) взносов страхователей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В) страховых выплат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Г) страхового обеспечения.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61. </w:t>
      </w:r>
      <w:r w:rsidR="008E5235" w:rsidRPr="00EC30A8">
        <w:rPr>
          <w:b w:val="0"/>
          <w:sz w:val="28"/>
          <w:szCs w:val="28"/>
        </w:rPr>
        <w:t>Минимальный размер уставного капитала страховщика для осуществления страхования жизни составляет: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А) 30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>уб.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Б) 60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 xml:space="preserve">уб. 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В)100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>уб.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Г) 120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>уб.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8E5235" w:rsidRPr="00EC30A8" w:rsidRDefault="00153AD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62. </w:t>
      </w:r>
      <w:r w:rsidR="008E5235" w:rsidRPr="00EC30A8">
        <w:rPr>
          <w:b w:val="0"/>
          <w:sz w:val="28"/>
          <w:szCs w:val="28"/>
        </w:rPr>
        <w:t>Минимальный размер уставного капитала страховщика для осуществления перестрахования составляет: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А) 30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>уб.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Б) 60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 xml:space="preserve">уб. 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В)100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>уб.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Г) 120 млн</w:t>
      </w:r>
      <w:proofErr w:type="gramStart"/>
      <w:r w:rsidRPr="00EC30A8">
        <w:rPr>
          <w:b w:val="0"/>
          <w:sz w:val="28"/>
          <w:szCs w:val="28"/>
        </w:rPr>
        <w:t>.р</w:t>
      </w:r>
      <w:proofErr w:type="gramEnd"/>
      <w:r w:rsidRPr="00EC30A8">
        <w:rPr>
          <w:b w:val="0"/>
          <w:sz w:val="28"/>
          <w:szCs w:val="28"/>
        </w:rPr>
        <w:t>уб.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8E5235" w:rsidRPr="00EC30A8" w:rsidRDefault="00153AD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63. </w:t>
      </w:r>
      <w:r w:rsidR="008E5235" w:rsidRPr="00EC30A8">
        <w:rPr>
          <w:b w:val="0"/>
          <w:sz w:val="28"/>
          <w:szCs w:val="28"/>
        </w:rPr>
        <w:t>Страховые резервы, предназначенные для финансирования мероприятий по предупреждению несчастных случаев, утраты или повреждения имущества, строительства пожарных депо: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А) технические резервы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 xml:space="preserve">Б) резервы предупредительных мероприятий 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В) резервы катастроф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Г) резервы колебаний убыточности.</w:t>
      </w:r>
    </w:p>
    <w:p w:rsidR="00153AD5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b/>
          <w:bCs/>
          <w:szCs w:val="28"/>
        </w:rPr>
      </w:pPr>
    </w:p>
    <w:p w:rsidR="008E5235" w:rsidRPr="00EC30A8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64. </w:t>
      </w:r>
      <w:r w:rsidR="008E5235" w:rsidRPr="00EC30A8">
        <w:rPr>
          <w:szCs w:val="28"/>
        </w:rPr>
        <w:t xml:space="preserve">Резервы незаработанной премии относятся </w:t>
      </w:r>
      <w:proofErr w:type="gramStart"/>
      <w:r w:rsidR="008E5235" w:rsidRPr="00EC30A8">
        <w:rPr>
          <w:szCs w:val="28"/>
        </w:rPr>
        <w:t>к</w:t>
      </w:r>
      <w:proofErr w:type="gramEnd"/>
      <w:r w:rsidR="008E5235" w:rsidRPr="00EC30A8">
        <w:rPr>
          <w:szCs w:val="28"/>
        </w:rPr>
        <w:t>: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 xml:space="preserve">А) техническим резервам 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 xml:space="preserve">Б) резервам предупредительных мероприятий 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В) резервам катастроф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Г) резервам колебаний убыточности.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8E5235" w:rsidRPr="00EC30A8" w:rsidRDefault="00153AD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65. </w:t>
      </w:r>
      <w:r w:rsidR="008E5235" w:rsidRPr="00EC30A8">
        <w:rPr>
          <w:b w:val="0"/>
          <w:sz w:val="28"/>
          <w:szCs w:val="28"/>
        </w:rPr>
        <w:t xml:space="preserve">В государственные ценные бумаги страховщикам рекомендовано размещать не </w:t>
      </w:r>
      <w:proofErr w:type="gramStart"/>
      <w:r w:rsidR="008E5235" w:rsidRPr="00EC30A8">
        <w:rPr>
          <w:b w:val="0"/>
          <w:sz w:val="28"/>
          <w:szCs w:val="28"/>
        </w:rPr>
        <w:t>более _____% страховых</w:t>
      </w:r>
      <w:proofErr w:type="gramEnd"/>
      <w:r w:rsidR="008E5235" w:rsidRPr="00EC30A8">
        <w:rPr>
          <w:b w:val="0"/>
          <w:sz w:val="28"/>
          <w:szCs w:val="28"/>
        </w:rPr>
        <w:t xml:space="preserve"> резервов: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А) 10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Б) 20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 xml:space="preserve">В) 30 </w:t>
      </w:r>
    </w:p>
    <w:p w:rsidR="008E5235" w:rsidRPr="00EC30A8" w:rsidRDefault="008E5235" w:rsidP="00EC30A8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C30A8">
        <w:rPr>
          <w:b w:val="0"/>
          <w:sz w:val="28"/>
          <w:szCs w:val="28"/>
        </w:rPr>
        <w:t>Г) 50.</w:t>
      </w:r>
    </w:p>
    <w:p w:rsidR="00153AD5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8E5235" w:rsidRPr="00EC30A8">
        <w:rPr>
          <w:rFonts w:ascii="Times New Roman" w:hAnsi="Times New Roman" w:cs="Times New Roman"/>
          <w:sz w:val="28"/>
          <w:szCs w:val="28"/>
        </w:rPr>
        <w:t>При неполном страховании имущества: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страховая сумма больше страховой стоимости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страховая сумма меньше страховой стоимости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страховая сумма равна страховой стоимости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страхование имущества должно быть только полным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8E5235" w:rsidRPr="00EC30A8">
        <w:rPr>
          <w:rFonts w:ascii="Times New Roman" w:hAnsi="Times New Roman" w:cs="Times New Roman"/>
          <w:sz w:val="28"/>
          <w:szCs w:val="28"/>
        </w:rPr>
        <w:t>Если страховщик выплатил всю страховую сумму в связи с происшедшим страховым случаем раньше окончания срока договора страхования, то: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договор продолжает свое действие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договор прекращает  свое действие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договор продлевается автоматически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требуется обязательное продление договора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8E5235" w:rsidRPr="00EC30A8">
        <w:rPr>
          <w:rFonts w:ascii="Times New Roman" w:hAnsi="Times New Roman" w:cs="Times New Roman"/>
          <w:sz w:val="28"/>
          <w:szCs w:val="28"/>
        </w:rPr>
        <w:t>При заключении договора страхования имущества граждан страховая сумма: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обязательно </w:t>
      </w:r>
      <w:proofErr w:type="gramStart"/>
      <w:r w:rsidRPr="00EC30A8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EC30A8">
        <w:rPr>
          <w:rFonts w:ascii="Times New Roman" w:hAnsi="Times New Roman" w:cs="Times New Roman"/>
          <w:sz w:val="28"/>
          <w:szCs w:val="28"/>
        </w:rPr>
        <w:t xml:space="preserve"> страховой стоимости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может превышать страховую стоимость на момент заключения договора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не может превышать страховую стоимость на момент заключения договора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не </w:t>
      </w:r>
      <w:proofErr w:type="gramStart"/>
      <w:r w:rsidRPr="00EC30A8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C30A8">
        <w:rPr>
          <w:rFonts w:ascii="Times New Roman" w:hAnsi="Times New Roman" w:cs="Times New Roman"/>
          <w:sz w:val="28"/>
          <w:szCs w:val="28"/>
        </w:rPr>
        <w:t xml:space="preserve"> со страховой стоимостью.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69. </w:t>
      </w:r>
      <w:r w:rsidR="008E5235" w:rsidRPr="00EC30A8">
        <w:rPr>
          <w:rFonts w:ascii="Times New Roman" w:hAnsi="Times New Roman" w:cs="Times New Roman"/>
          <w:sz w:val="28"/>
          <w:szCs w:val="28"/>
        </w:rPr>
        <w:t>Право суброгации означает, что: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страховщик имеет право не выплачивать возмещение, если нарушены условия договора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страховщик имеет право не выплачивать возмещение, если страхователь виновен в наступлении страхового случая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страховщик имеет право взыскать ущерб с виновного в наступлении страхового случая в размере выплаченного возмещения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страхователь имеет право обратиться в судебную инстанцию в случае нарушения страховщиком условий договора.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8E5235" w:rsidRPr="00EC30A8">
        <w:rPr>
          <w:rFonts w:ascii="Times New Roman" w:hAnsi="Times New Roman" w:cs="Times New Roman"/>
          <w:sz w:val="28"/>
          <w:szCs w:val="28"/>
        </w:rPr>
        <w:t>Двойное страхование: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запрещено законодательством РФ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запрещено в страховании имущества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разрешено только в России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не является нарушением.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8E5235" w:rsidRPr="00EC30A8">
        <w:rPr>
          <w:rFonts w:ascii="Times New Roman" w:hAnsi="Times New Roman" w:cs="Times New Roman"/>
          <w:sz w:val="28"/>
          <w:szCs w:val="28"/>
        </w:rPr>
        <w:t>При повреждении имущества ущерб равен: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страховой сумме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действительной стоимости имущества с учетом износа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затратам на восстановление имущества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расходам по спасению имущества во время страхового случая.</w:t>
      </w:r>
    </w:p>
    <w:p w:rsidR="00153AD5" w:rsidRDefault="00153AD5" w:rsidP="00153AD5">
      <w:pPr>
        <w:tabs>
          <w:tab w:val="num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153AD5" w:rsidRDefault="00153AD5" w:rsidP="00153AD5">
      <w:pPr>
        <w:tabs>
          <w:tab w:val="num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8E5235" w:rsidRPr="00153AD5">
        <w:rPr>
          <w:rFonts w:ascii="Times New Roman" w:hAnsi="Times New Roman" w:cs="Times New Roman"/>
          <w:sz w:val="28"/>
          <w:szCs w:val="28"/>
        </w:rPr>
        <w:t>При перемене страхователем постоянного места жительства перемещенное в связи с этим домашнее имущество считается застрахованным по новому адресу до окончания срока, предусмотренного договором страхования (без переоформления страхового полиса):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если страхователь заблаговременно известил об этом страховщика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автоматически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требуется заключение нового договора и переоформления страхового полиса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lastRenderedPageBreak/>
        <w:t>Г) без заключения нового договора.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73.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Страховая стоимость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домашнего имущества для произведений искусства (коллекции, антиквариат, церковная утварь и т.д.) определяется: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по документам, подтверждающим покупку данного имущества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исходя из оценки этого имущества экспертом и по согласованию с андеррайтером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исходя из действительной стоимости имущества с учетом износа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 учетом обесценивания данного имущества в результате страхового случая.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Страхование «авто-каско» предполагает защиту от рисков: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угона транспортного средства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хищения  транспортного средства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повреждения в результате аварии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хищения и ущерба одновременно.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5235" w:rsidRPr="00EC30A8">
        <w:rPr>
          <w:rFonts w:ascii="Times New Roman" w:hAnsi="Times New Roman" w:cs="Times New Roman"/>
          <w:sz w:val="28"/>
          <w:szCs w:val="28"/>
        </w:rPr>
        <w:t>автостраховании</w:t>
      </w:r>
      <w:proofErr w:type="spellEnd"/>
      <w:r w:rsidR="008E5235" w:rsidRPr="00EC30A8">
        <w:rPr>
          <w:rFonts w:ascii="Times New Roman" w:hAnsi="Times New Roman" w:cs="Times New Roman"/>
          <w:sz w:val="28"/>
          <w:szCs w:val="28"/>
        </w:rPr>
        <w:t xml:space="preserve"> величина ущерба и причины его возникновения устанавливаются: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экспертами страховщика на основании данных осмотра поврежденного автомобиля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 на основании документов, полученных от компетентных органов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по взаимной договоренности участников ДТП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на основании оценки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автовладельцев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>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76.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В обязательном страховании ответственности страховая сумма: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определяется страхователем;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Б) определяется по договорённости страхователя со страховщиком;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gramStart"/>
      <w:r w:rsidRPr="00EC30A8">
        <w:rPr>
          <w:rFonts w:ascii="Times New Roman" w:hAnsi="Times New Roman" w:cs="Times New Roman"/>
          <w:bCs/>
          <w:sz w:val="28"/>
          <w:szCs w:val="28"/>
        </w:rPr>
        <w:t>равна</w:t>
      </w:r>
      <w:proofErr w:type="gramEnd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 установленному законом лимиту ответственности страховщика;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</w:t>
      </w:r>
      <w:proofErr w:type="gramStart"/>
      <w:r w:rsidRPr="00EC30A8">
        <w:rPr>
          <w:rFonts w:ascii="Times New Roman" w:hAnsi="Times New Roman" w:cs="Times New Roman"/>
          <w:bCs/>
          <w:sz w:val="28"/>
          <w:szCs w:val="28"/>
        </w:rPr>
        <w:t>равна</w:t>
      </w:r>
      <w:proofErr w:type="gramEnd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 величине ущерба пострадавшего.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Наступление страхового случая в страховании профессиональной ответственности обусловлено: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наличием диплома или аттестата у страхователя;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Б) профессиональной деятельностью </w:t>
      </w:r>
      <w:proofErr w:type="gramStart"/>
      <w:r w:rsidRPr="00EC30A8">
        <w:rPr>
          <w:rFonts w:ascii="Times New Roman" w:hAnsi="Times New Roman" w:cs="Times New Roman"/>
          <w:bCs/>
          <w:sz w:val="28"/>
          <w:szCs w:val="28"/>
        </w:rPr>
        <w:t>застрахованного</w:t>
      </w:r>
      <w:proofErr w:type="gramEnd"/>
      <w:r w:rsidRPr="00EC30A8">
        <w:rPr>
          <w:rFonts w:ascii="Times New Roman" w:hAnsi="Times New Roman" w:cs="Times New Roman"/>
          <w:bCs/>
          <w:sz w:val="28"/>
          <w:szCs w:val="28"/>
        </w:rPr>
        <w:t>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предъявлением претензий к страхователю;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Г) ошибкой или упущением страхователя.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Лимит ответственности страховщика – это: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максимальный размер премии страхователя;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Б) максимальный размер выплат страховщиком потерпевшим;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В) минимальный размер ущерба;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Г) минимальная сумма, которую страховщик выплатит по всем искам.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79.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В страховании ответственности сумма вреда, превышающего страховую сумму, возмещается: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потерпевшим;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Б) страхователем;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В) страховщиком;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выгодоприобретателем</w:t>
      </w:r>
      <w:proofErr w:type="spellEnd"/>
      <w:r w:rsidRPr="00EC30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 xml:space="preserve">Обязанность по заключению </w:t>
      </w:r>
      <w:proofErr w:type="gramStart"/>
      <w:r w:rsidR="008E5235" w:rsidRPr="00EC30A8">
        <w:rPr>
          <w:rFonts w:ascii="Times New Roman" w:hAnsi="Times New Roman" w:cs="Times New Roman"/>
          <w:bCs/>
          <w:sz w:val="28"/>
          <w:szCs w:val="28"/>
        </w:rPr>
        <w:t>договора обязательного страхования ответственности владельцев автотранспортных средств</w:t>
      </w:r>
      <w:proofErr w:type="gramEnd"/>
      <w:r w:rsidR="008E5235" w:rsidRPr="00EC30A8">
        <w:rPr>
          <w:rFonts w:ascii="Times New Roman" w:hAnsi="Times New Roman" w:cs="Times New Roman"/>
          <w:bCs/>
          <w:sz w:val="28"/>
          <w:szCs w:val="28"/>
        </w:rPr>
        <w:t xml:space="preserve"> появляется: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при покупке автомобиля;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Б) при причинении вреда имущественным интересам третьих лиц;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В) при эксплуатации автомобиля;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Г) при постановке на учет транспортного средства.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81.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Сущность страхования ответственности перевозчиков заключается  в том что: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перевозчик отвечает за жизнь и здоровье пассажиров;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Б) перевозчик обязан возместить ущерб, причиненный им имущественным интересам, жизни или здоровью третьих лиц;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В) перевозчик обязан доставить грузы точно в срок и по назначению;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Г) перевозчик отвечает за сохранность перевозимого им имущества.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82.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 xml:space="preserve">В страховании ответственности </w:t>
      </w:r>
      <w:proofErr w:type="spellStart"/>
      <w:r w:rsidR="008E5235" w:rsidRPr="00EC30A8">
        <w:rPr>
          <w:rFonts w:ascii="Times New Roman" w:hAnsi="Times New Roman" w:cs="Times New Roman"/>
          <w:bCs/>
          <w:sz w:val="28"/>
          <w:szCs w:val="28"/>
        </w:rPr>
        <w:t>выгодоприобретателями</w:t>
      </w:r>
      <w:proofErr w:type="spellEnd"/>
      <w:r w:rsidR="008E5235" w:rsidRPr="00EC30A8">
        <w:rPr>
          <w:rFonts w:ascii="Times New Roman" w:hAnsi="Times New Roman" w:cs="Times New Roman"/>
          <w:bCs/>
          <w:sz w:val="28"/>
          <w:szCs w:val="28"/>
        </w:rPr>
        <w:t xml:space="preserve"> являются: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наследники страхователя;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Б) потерпевшие от действий страхователя;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страховщики;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Г) застрахованные.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83.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Предметом страхования ответственности является: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имущественный интерес в отношении третьих лиц;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Б) страховой интерес потерпевшего;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вред, причинённый страхователем или застрахованным и подлежащий возмещению;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Г) жизнь и здоровье третьих лиц.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84.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Страхователем в страховании гражданской ответственности может быть: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только физическое лицо;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Б) только юридическое лицо;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физическое или юридическое лицо;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пострадавщий</w:t>
      </w:r>
      <w:proofErr w:type="spellEnd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 от страхового случая.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85.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Договор страхования ответственности заключается в пользу: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lastRenderedPageBreak/>
        <w:t>А) страховщика;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страхователя;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Б) застрахованного;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выгодоприобретателя</w:t>
      </w:r>
      <w:proofErr w:type="spellEnd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86.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В страховании ответственности страховой случай считается наступившим, если: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А) страхователь своими действиями причинил ущерб третьим лицам;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Б) застрахованный причинил вред третьим лицам;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страховщик признал обоснованными претензии к страхователю;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Г) по решению суда страховщик обязан возместить уще</w:t>
      </w:r>
      <w:proofErr w:type="gramStart"/>
      <w:r w:rsidRPr="00EC30A8">
        <w:rPr>
          <w:rFonts w:ascii="Times New Roman" w:hAnsi="Times New Roman" w:cs="Times New Roman"/>
          <w:bCs/>
          <w:sz w:val="28"/>
          <w:szCs w:val="28"/>
        </w:rPr>
        <w:t>рб стр</w:t>
      </w:r>
      <w:proofErr w:type="gramEnd"/>
      <w:r w:rsidRPr="00EC30A8">
        <w:rPr>
          <w:rFonts w:ascii="Times New Roman" w:hAnsi="Times New Roman" w:cs="Times New Roman"/>
          <w:bCs/>
          <w:sz w:val="28"/>
          <w:szCs w:val="28"/>
        </w:rPr>
        <w:t>ахователю.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87. </w:t>
      </w:r>
      <w:r w:rsidR="008E5235" w:rsidRPr="00EC30A8">
        <w:rPr>
          <w:szCs w:val="28"/>
        </w:rPr>
        <w:t>В России в обязательной форме осуществляется страхование от несчастных случаев: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А) туристов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Б) военнослужащих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В) детей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Г) пассажиров железнодорожного транспорта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88. </w:t>
      </w:r>
      <w:r w:rsidR="008E5235" w:rsidRPr="00EC30A8">
        <w:rPr>
          <w:szCs w:val="28"/>
        </w:rPr>
        <w:t>Выкупную сумму имеют страховые полисы: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А) срочного страхования на случай смерти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Б) пожизненного страхования на случай смерти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В) страхования от несчастного случая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Г) сберегательного страхования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89. </w:t>
      </w:r>
      <w:r w:rsidR="008E5235" w:rsidRPr="00EC30A8">
        <w:rPr>
          <w:szCs w:val="28"/>
        </w:rPr>
        <w:t>В добровольном медицинском страховании застрахованным лицом может быть: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А) юридическое лицо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Б) физическое лицо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lastRenderedPageBreak/>
        <w:t>В) предприятие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Г) хозяйствующий субъект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90. </w:t>
      </w:r>
      <w:r w:rsidR="008E5235" w:rsidRPr="00EC30A8">
        <w:rPr>
          <w:szCs w:val="28"/>
        </w:rPr>
        <w:t xml:space="preserve">В </w:t>
      </w:r>
      <w:proofErr w:type="gramStart"/>
      <w:r w:rsidR="008E5235" w:rsidRPr="00EC30A8">
        <w:rPr>
          <w:bCs/>
          <w:szCs w:val="28"/>
        </w:rPr>
        <w:t>личном</w:t>
      </w:r>
      <w:proofErr w:type="gramEnd"/>
      <w:r w:rsidR="008E5235" w:rsidRPr="00EC30A8">
        <w:rPr>
          <w:bCs/>
          <w:szCs w:val="28"/>
        </w:rPr>
        <w:t xml:space="preserve"> страхование туристов,</w:t>
      </w:r>
      <w:r w:rsidR="008E5235" w:rsidRPr="00EC30A8">
        <w:rPr>
          <w:szCs w:val="28"/>
        </w:rPr>
        <w:t xml:space="preserve"> выезжающих за рубеж, оказание неотложной помощи гарантирует: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  А) компенсационная форма страхования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  Б) сервисная форма страхования 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  В) обязательное медицинское страхование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  Г) добровольное медицинское страхование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8E5235" w:rsidRPr="00EC30A8">
        <w:rPr>
          <w:rFonts w:ascii="Times New Roman" w:hAnsi="Times New Roman" w:cs="Times New Roman"/>
          <w:sz w:val="28"/>
          <w:szCs w:val="28"/>
        </w:rPr>
        <w:t>Какой вид медицинских услуг  не предусматривает ДМС?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стационарное обслуживание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санитарно-курортное обслуживание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лечение онкологических заболеваний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амбулаторно-поликлиническое обслуживание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8E5235" w:rsidRPr="00EC30A8">
        <w:rPr>
          <w:rFonts w:ascii="Times New Roman" w:hAnsi="Times New Roman" w:cs="Times New Roman"/>
          <w:sz w:val="28"/>
          <w:szCs w:val="28"/>
        </w:rPr>
        <w:t>Что является страховым случаем по ДМС?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обращение застрахованного лица в медицинское учреждение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перелом руки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острое респираторное заболевание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развитие какого-либо тяжёлого заболевания</w:t>
      </w:r>
    </w:p>
    <w:p w:rsidR="00153AD5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На какой срок заключается договор по страхованию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туристов,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выезжающих за рубеж?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не менее 1 года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не более 1 года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 до наступления страхового случая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на конкретную поездку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94. </w:t>
      </w:r>
      <w:r w:rsidR="008E5235" w:rsidRPr="00EC30A8">
        <w:rPr>
          <w:rFonts w:ascii="Times New Roman" w:hAnsi="Times New Roman" w:cs="Times New Roman"/>
          <w:sz w:val="28"/>
          <w:szCs w:val="28"/>
        </w:rPr>
        <w:t>Расходы за оказанные застрахованному лицу услуги за границей при компенсационной форме страхования граждан, выезжающих за рубеж, оплачиваются страховщиком при предъявлении первым: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медицинского полиса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счёта медицинского учреждения за оказанные услуги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договора обязательного медицинского страхования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билета, подтверждающего то, что гражданин   действительно был за границей.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8E5235" w:rsidRPr="00EC30A8">
        <w:rPr>
          <w:rFonts w:ascii="Times New Roman" w:hAnsi="Times New Roman" w:cs="Times New Roman"/>
          <w:sz w:val="28"/>
          <w:szCs w:val="28"/>
        </w:rPr>
        <w:t>Обязательным приложением к полису добровольного медицинского страхования является: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страховая программа медицинских услуг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медицинское заключение о состоянии здоровья застрахованного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перечень медицинских учреждений 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результаты медицинского освидетельствования страхователя.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8E5235" w:rsidRPr="00EC30A8">
        <w:rPr>
          <w:rFonts w:ascii="Times New Roman" w:hAnsi="Times New Roman" w:cs="Times New Roman"/>
          <w:sz w:val="28"/>
          <w:szCs w:val="28"/>
        </w:rPr>
        <w:t>Обычно на ДМС не принимаются: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лица до 18 лет,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имеющие злокачественные новообразования,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C30A8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EC30A8">
        <w:rPr>
          <w:rFonts w:ascii="Times New Roman" w:hAnsi="Times New Roman" w:cs="Times New Roman"/>
          <w:sz w:val="28"/>
          <w:szCs w:val="28"/>
        </w:rPr>
        <w:t xml:space="preserve"> профессионально спортом,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пенсионеры.</w:t>
      </w:r>
    </w:p>
    <w:p w:rsidR="00153AD5" w:rsidRDefault="00153AD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8E5235" w:rsidRPr="00EC30A8">
        <w:rPr>
          <w:rFonts w:ascii="Times New Roman" w:hAnsi="Times New Roman" w:cs="Times New Roman"/>
          <w:sz w:val="28"/>
          <w:szCs w:val="28"/>
        </w:rPr>
        <w:t>Участник договора страхования, который берет на себя обязательство по страховой выплате при наступлении страхового случая: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страхователь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страховщик 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цедент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перестраховщик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98. </w:t>
      </w:r>
      <w:r w:rsidR="008E5235" w:rsidRPr="00EC30A8">
        <w:rPr>
          <w:rFonts w:ascii="Times New Roman" w:hAnsi="Times New Roman" w:cs="Times New Roman"/>
          <w:sz w:val="28"/>
          <w:szCs w:val="28"/>
        </w:rPr>
        <w:t>Участник договора перестрахования, который передает часть своей ответственности перед страхователем с целью обеспечения своей финансовой устойчивости: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ретроцессионер</w:t>
      </w:r>
      <w:proofErr w:type="spellEnd"/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страховщик 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перестрахователь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перестраховщик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8E5235" w:rsidRPr="00EC30A8">
        <w:rPr>
          <w:rFonts w:ascii="Times New Roman" w:hAnsi="Times New Roman" w:cs="Times New Roman"/>
          <w:sz w:val="28"/>
          <w:szCs w:val="28"/>
        </w:rPr>
        <w:t>Операция по передаче части страхового риска, принятого по договору перестрахования, другому перестраховщику: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цессия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ретроцессия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бордеро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тантьема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Форма перестрахования, при которой заключается разовый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 xml:space="preserve">  и отсутствуют взаимные обязательства участников перестраховочных отношений по другим договорам страхования: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факультативная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облигаторная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эксцедентная</w:t>
      </w:r>
      <w:proofErr w:type="spellEnd"/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пропорциональная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Комиссионное вознаграждение из чистой прибыли, которое выплачивает цеденту перестраховщик в форме поощрения за участие в перестраховании: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цессия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ретроцессия</w:t>
      </w:r>
      <w:proofErr w:type="spellEnd"/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тантьема 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бордеро</w:t>
      </w: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102. </w:t>
      </w:r>
      <w:r w:rsidR="008E5235" w:rsidRPr="00EC30A8">
        <w:rPr>
          <w:rFonts w:ascii="Times New Roman" w:hAnsi="Times New Roman" w:cs="Times New Roman"/>
          <w:sz w:val="28"/>
          <w:szCs w:val="28"/>
        </w:rPr>
        <w:t>Перестрахование могут осуществлять: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специально созданные перестраховочные компании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страховщики, имеющие лицензию на перестраховочные операции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страховые брокеры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коммерческие банки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="008E5235" w:rsidRPr="00EC30A8">
        <w:rPr>
          <w:rFonts w:ascii="Times New Roman" w:hAnsi="Times New Roman" w:cs="Times New Roman"/>
          <w:sz w:val="28"/>
          <w:szCs w:val="28"/>
        </w:rPr>
        <w:t>Специализированная страховая организация, принимающая в перестрахование риски, называется: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</w:t>
      </w: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перестраховщиком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перестрахователем</w:t>
      </w:r>
      <w:proofErr w:type="spellEnd"/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В) цедентом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цессионером</w:t>
      </w:r>
      <w:proofErr w:type="spellEnd"/>
      <w:proofErr w:type="gramStart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Сумма риска, подлежащая перестрахованию сверх собственного удержания страховой компанией, которая приняла на страхование риск от страхователя: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тантьема 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бордеро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э</w:t>
      </w:r>
      <w:r w:rsidRPr="00EC30A8">
        <w:rPr>
          <w:rFonts w:ascii="Times New Roman" w:hAnsi="Times New Roman" w:cs="Times New Roman"/>
          <w:bCs/>
          <w:sz w:val="28"/>
          <w:szCs w:val="28"/>
        </w:rPr>
        <w:t>ксцедент</w:t>
      </w:r>
      <w:proofErr w:type="spellEnd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цессионер</w:t>
      </w:r>
      <w:proofErr w:type="spellEnd"/>
      <w:r w:rsidRPr="00EC30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235" w:rsidRPr="00EC30A8" w:rsidRDefault="00153AD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105. </w:t>
      </w:r>
      <w:r w:rsidR="008E5235" w:rsidRPr="00EC30A8">
        <w:rPr>
          <w:rFonts w:ascii="Times New Roman" w:hAnsi="Times New Roman" w:cs="Times New Roman"/>
          <w:bCs/>
          <w:sz w:val="28"/>
          <w:szCs w:val="28"/>
        </w:rPr>
        <w:t>Передача перестраховщиком принятого в перестрахование риска от страховщика частично третьему страховщику называется: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цессия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ретроцессия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35" w:rsidRPr="00EC30A8" w:rsidRDefault="00153AD5" w:rsidP="00153A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в) тантьема  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бордеро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Форма перестрахования, при которой </w:t>
      </w:r>
      <w:proofErr w:type="spellStart"/>
      <w:r w:rsidR="008E5235" w:rsidRPr="00EC30A8">
        <w:rPr>
          <w:rFonts w:ascii="Times New Roman" w:hAnsi="Times New Roman" w:cs="Times New Roman"/>
          <w:sz w:val="28"/>
          <w:szCs w:val="28"/>
        </w:rPr>
        <w:t>перестрахователь</w:t>
      </w:r>
      <w:proofErr w:type="spellEnd"/>
      <w:r w:rsidR="008E5235" w:rsidRPr="00EC3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 xml:space="preserve"> передавать в оговоренном размере перестраховщику свои обязательства по </w:t>
      </w:r>
      <w:r w:rsidR="008E5235" w:rsidRPr="00EC30A8">
        <w:rPr>
          <w:rFonts w:ascii="Times New Roman" w:hAnsi="Times New Roman" w:cs="Times New Roman"/>
          <w:sz w:val="28"/>
          <w:szCs w:val="28"/>
        </w:rPr>
        <w:lastRenderedPageBreak/>
        <w:t>всем тем договорам, которые соответствуют условиям заключенного договора перестрахования: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факультативная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облигаторная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квотная</w:t>
      </w:r>
    </w:p>
    <w:p w:rsidR="008E5235" w:rsidRPr="00EC30A8" w:rsidRDefault="008E5235" w:rsidP="00EC3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пропорциональная.</w:t>
      </w:r>
    </w:p>
    <w:p w:rsidR="00153AD5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107.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Началом отношений по заключению договора страхования со стороны покупателя страховой услуги является: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телефонный звонок в страховую компанию.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Б) подача заявления на страхование.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В) уплата страховой премии.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получение страхового полиса.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53AD5">
        <w:rPr>
          <w:rFonts w:ascii="Times New Roman" w:hAnsi="Times New Roman" w:cs="Times New Roman"/>
          <w:iCs/>
          <w:sz w:val="28"/>
          <w:szCs w:val="28"/>
        </w:rPr>
        <w:t xml:space="preserve">108. </w:t>
      </w:r>
      <w:r w:rsidRPr="00EC30A8">
        <w:rPr>
          <w:rFonts w:ascii="Times New Roman" w:hAnsi="Times New Roman" w:cs="Times New Roman"/>
          <w:iCs/>
          <w:sz w:val="28"/>
          <w:szCs w:val="28"/>
        </w:rPr>
        <w:t>Основными документом, удостоверяющим сделку купли-продажи страхового продукта и регулирующим отношения между страховщиком и страхователем, является: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Правила страхования.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Б) Заявления на страхование.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В) Страховой акт.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Г) Страховой полис.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109.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Документом, содержащим детальное описание условий, на которых заключен договор страхования, является: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Заявления на страхование.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Страховой акт.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Правила страхования.  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Лицензия на </w:t>
      </w:r>
      <w:proofErr w:type="gramStart"/>
      <w:r w:rsidRPr="00EC30A8">
        <w:rPr>
          <w:rFonts w:ascii="Times New Roman" w:hAnsi="Times New Roman" w:cs="Times New Roman"/>
          <w:sz w:val="28"/>
          <w:szCs w:val="28"/>
        </w:rPr>
        <w:t>страховою</w:t>
      </w:r>
      <w:proofErr w:type="gramEnd"/>
      <w:r w:rsidRPr="00EC30A8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110. </w:t>
      </w:r>
      <w:r w:rsidR="008E5235" w:rsidRPr="00EC30A8">
        <w:rPr>
          <w:rFonts w:ascii="Times New Roman" w:hAnsi="Times New Roman" w:cs="Times New Roman"/>
          <w:sz w:val="28"/>
          <w:szCs w:val="28"/>
        </w:rPr>
        <w:t>На страховом рынке России доминируют тенденции преимущественного развития: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 обязательных видов страхования 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добровольных видов страхования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страхования жизни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страхования дополнительной пенсии.</w:t>
      </w:r>
    </w:p>
    <w:p w:rsidR="00153AD5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111.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Кем устанавливаются объекты страхования в обязательном страховании: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Страховщиком.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Страхователем.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Законодательством.  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>.</w:t>
      </w:r>
    </w:p>
    <w:p w:rsidR="008E5235" w:rsidRPr="00EC30A8" w:rsidRDefault="008E5235" w:rsidP="00EC30A8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="008E5235" w:rsidRPr="00EC30A8">
        <w:rPr>
          <w:rFonts w:ascii="Times New Roman" w:hAnsi="Times New Roman" w:cs="Times New Roman"/>
          <w:sz w:val="28"/>
          <w:szCs w:val="28"/>
        </w:rPr>
        <w:t>Набор различных видов страхования, к которым может прибегнуть страхователь, представляет собой: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страховой портфель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ассортимент страхового рынка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В) страховой пул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кэптив</w:t>
      </w:r>
      <w:proofErr w:type="spellEnd"/>
      <w:r w:rsidRPr="00EC30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113.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 xml:space="preserve">Полная и достоверная информация страхователя при заключении сделки купли-продажи страховой услуги нужна страховщику </w:t>
      </w:r>
      <w:proofErr w:type="gramStart"/>
      <w:r w:rsidR="008E5235" w:rsidRPr="00EC30A8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="008E5235" w:rsidRPr="00EC30A8">
        <w:rPr>
          <w:rFonts w:ascii="Times New Roman" w:hAnsi="Times New Roman" w:cs="Times New Roman"/>
          <w:iCs/>
          <w:sz w:val="28"/>
          <w:szCs w:val="28"/>
        </w:rPr>
        <w:t>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А) Оценки страхователя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Б) Оценки своих возможностей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 xml:space="preserve">В) Оценки степени риска.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iCs/>
          <w:sz w:val="28"/>
          <w:szCs w:val="28"/>
        </w:rPr>
        <w:t>Г) Оценки страховой выплаты.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114. </w:t>
      </w:r>
      <w:r w:rsidR="008E5235" w:rsidRPr="00EC30A8">
        <w:rPr>
          <w:rFonts w:ascii="Times New Roman" w:hAnsi="Times New Roman" w:cs="Times New Roman"/>
          <w:iCs/>
          <w:sz w:val="28"/>
          <w:szCs w:val="28"/>
        </w:rPr>
        <w:t>А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кционерная страховая компания, обслуживающая целиком или преимущественно корпоративные страховые интересы учредителей, а также </w:t>
      </w:r>
      <w:r w:rsidR="008E5235" w:rsidRPr="00EC30A8">
        <w:rPr>
          <w:rFonts w:ascii="Times New Roman" w:hAnsi="Times New Roman" w:cs="Times New Roman"/>
          <w:sz w:val="28"/>
          <w:szCs w:val="28"/>
        </w:rPr>
        <w:lastRenderedPageBreak/>
        <w:t>самостоятельных хозяйствующих субъектов, входящих в структуру многопрофильных концернов или крупных финансово-промышленных групп: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</w:t>
      </w:r>
      <w:r w:rsidRPr="00EC30A8">
        <w:rPr>
          <w:rFonts w:ascii="Times New Roman" w:hAnsi="Times New Roman" w:cs="Times New Roman"/>
          <w:bCs/>
          <w:sz w:val="28"/>
          <w:szCs w:val="28"/>
        </w:rPr>
        <w:t xml:space="preserve"> общество взаимного страхования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Б) страховой пул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bCs/>
          <w:sz w:val="28"/>
          <w:szCs w:val="28"/>
        </w:rPr>
        <w:t>кэптив</w:t>
      </w:r>
      <w:proofErr w:type="spellEnd"/>
      <w:r w:rsidRPr="00EC30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A8">
        <w:rPr>
          <w:rFonts w:ascii="Times New Roman" w:hAnsi="Times New Roman" w:cs="Times New Roman"/>
          <w:bCs/>
          <w:sz w:val="28"/>
          <w:szCs w:val="28"/>
        </w:rPr>
        <w:t>г) конгломерат.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="008E5235" w:rsidRPr="00EC30A8">
        <w:rPr>
          <w:rFonts w:ascii="Times New Roman" w:hAnsi="Times New Roman" w:cs="Times New Roman"/>
          <w:sz w:val="28"/>
          <w:szCs w:val="28"/>
        </w:rPr>
        <w:t>Наиболее заметно влияние мирового финансового кризиса проявилось  в отраслях, составляющих: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страхование жизни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личное страхование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медицинское страхование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имущественное страхование.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="008E5235" w:rsidRPr="00EC30A8">
        <w:rPr>
          <w:rFonts w:ascii="Times New Roman" w:hAnsi="Times New Roman" w:cs="Times New Roman"/>
          <w:sz w:val="28"/>
          <w:szCs w:val="28"/>
        </w:rPr>
        <w:t>Для страхования гражданской ответственности организаций, эксплуатирующих объекты с использованием атомной энергии на российском страховом рынке, существует: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атомный пул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ядерный пул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атомная страховая организация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объединение предприятий, имеющих ядерные реакторы.</w:t>
      </w:r>
    </w:p>
    <w:p w:rsidR="00153AD5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117. </w:t>
      </w:r>
      <w:r w:rsidR="008E5235" w:rsidRPr="00EC30A8">
        <w:rPr>
          <w:szCs w:val="28"/>
        </w:rPr>
        <w:t>Доля иностранного капитала в совокупном уставном капитале российских страховщиков в последние годы: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А) увеличивается 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>Б) снижается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proofErr w:type="gramStart"/>
      <w:r w:rsidRPr="00EC30A8">
        <w:rPr>
          <w:szCs w:val="28"/>
        </w:rPr>
        <w:t>В</w:t>
      </w:r>
      <w:proofErr w:type="gramEnd"/>
      <w:r w:rsidRPr="00EC30A8">
        <w:rPr>
          <w:szCs w:val="28"/>
        </w:rPr>
        <w:t xml:space="preserve"> остается без изменений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  <w:r w:rsidRPr="00EC30A8">
        <w:rPr>
          <w:szCs w:val="28"/>
        </w:rPr>
        <w:t xml:space="preserve">Г) </w:t>
      </w:r>
      <w:proofErr w:type="gramStart"/>
      <w:r w:rsidRPr="00EC30A8">
        <w:rPr>
          <w:szCs w:val="28"/>
        </w:rPr>
        <w:t>запрещена</w:t>
      </w:r>
      <w:proofErr w:type="gramEnd"/>
      <w:r w:rsidRPr="00EC30A8">
        <w:rPr>
          <w:szCs w:val="28"/>
        </w:rPr>
        <w:t xml:space="preserve"> законодательством.</w:t>
      </w:r>
    </w:p>
    <w:p w:rsidR="008E5235" w:rsidRPr="00EC30A8" w:rsidRDefault="008E5235" w:rsidP="00EC30A8">
      <w:pPr>
        <w:pStyle w:val="a3"/>
        <w:widowControl w:val="0"/>
        <w:suppressLineNumbers/>
        <w:spacing w:line="360" w:lineRule="auto"/>
        <w:ind w:firstLine="709"/>
        <w:jc w:val="both"/>
        <w:rPr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118. </w:t>
      </w:r>
      <w:r w:rsidR="008E5235" w:rsidRPr="00EC30A8">
        <w:rPr>
          <w:rFonts w:ascii="Times New Roman" w:hAnsi="Times New Roman" w:cs="Times New Roman"/>
          <w:sz w:val="28"/>
          <w:szCs w:val="28"/>
        </w:rPr>
        <w:t>Основной целью сотрудничества ФССН с международными организациями в сфере страхования является: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разработка предложений по совершенствованию и гармонизации страхового законодательства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обмен опытом по вопросам технологий страхового надзора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расширение сферы обязательного страхования в Европе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вступление России в систему «Зеленая карта».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8E5235" w:rsidRPr="00EC30A8">
        <w:rPr>
          <w:rFonts w:ascii="Times New Roman" w:hAnsi="Times New Roman" w:cs="Times New Roman"/>
          <w:sz w:val="28"/>
          <w:szCs w:val="28"/>
        </w:rPr>
        <w:t>К страховщикам, 100% акций которых принадлежит иностранным инвесторам, относятся: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УралСиб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Ингосстрах</w:t>
      </w:r>
      <w:proofErr w:type="spellEnd"/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Энергогарант</w:t>
      </w:r>
      <w:proofErr w:type="spellEnd"/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РЕСО-Гарантия</w:t>
      </w:r>
      <w:proofErr w:type="spellEnd"/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Страховые организации, доля иностранного </w:t>
      </w:r>
      <w:proofErr w:type="gramStart"/>
      <w:r w:rsidR="008E5235" w:rsidRPr="00EC30A8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8E5235" w:rsidRPr="00EC30A8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превышает 50%, но менее 100%: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Национальная страховая группа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КапиталЪ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Перестрахование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Столица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РЕСО-Гарантия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Страховые компании, имеющие долю иностранного участия в размере менее 50%: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Ингосстрах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Энергогарант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Московская страховая компания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Национальная страховая группа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122. </w:t>
      </w:r>
      <w:r w:rsidR="008E5235" w:rsidRPr="00EC30A8">
        <w:rPr>
          <w:rFonts w:ascii="Times New Roman" w:hAnsi="Times New Roman" w:cs="Times New Roman"/>
          <w:sz w:val="28"/>
          <w:szCs w:val="28"/>
        </w:rPr>
        <w:t>Российские страховщики, не имеющие участия иностранных инвесторов вообще: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Стандарт-Резерв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Национальная страховая группа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АльфаСтрахование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C30A8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EC30A8">
        <w:rPr>
          <w:rFonts w:ascii="Times New Roman" w:hAnsi="Times New Roman" w:cs="Times New Roman"/>
          <w:sz w:val="28"/>
          <w:szCs w:val="28"/>
        </w:rPr>
        <w:t xml:space="preserve"> Столица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="008E5235" w:rsidRPr="00EC30A8">
        <w:rPr>
          <w:rFonts w:ascii="Times New Roman" w:hAnsi="Times New Roman" w:cs="Times New Roman"/>
          <w:sz w:val="28"/>
          <w:szCs w:val="28"/>
        </w:rPr>
        <w:t>Наиболее активно в последние годы иностранные инвесторы наращивали свое участие в уставных капиталах российских страховщиков путем: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 А) полного приобретения страховых организаций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 Б) получения контрольного пакета акций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 В) получения долей участия в «ООО»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 Г) приобретения незначительной доли акций.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="008E5235" w:rsidRPr="00EC30A8">
        <w:rPr>
          <w:rFonts w:ascii="Times New Roman" w:hAnsi="Times New Roman" w:cs="Times New Roman"/>
          <w:sz w:val="28"/>
          <w:szCs w:val="28"/>
        </w:rPr>
        <w:t>Доля инвестиций компаний, зарегистрированных на Кипре</w:t>
      </w:r>
      <w:r w:rsidR="008E5235" w:rsidRPr="00EC30A8">
        <w:rPr>
          <w:rFonts w:ascii="Times New Roman" w:hAnsi="Times New Roman" w:cs="Times New Roman"/>
          <w:b/>
          <w:sz w:val="28"/>
          <w:szCs w:val="28"/>
        </w:rPr>
        <w:t>,</w:t>
      </w:r>
      <w:r w:rsidR="008E5235" w:rsidRPr="00EC30A8">
        <w:rPr>
          <w:rFonts w:ascii="Times New Roman" w:hAnsi="Times New Roman" w:cs="Times New Roman"/>
          <w:sz w:val="28"/>
          <w:szCs w:val="28"/>
        </w:rPr>
        <w:t xml:space="preserve"> в российские страховые компании в 2008 году: 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А) снизилась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увеличилась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осталась без изменения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повысилась.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="008E5235" w:rsidRPr="00EC30A8">
        <w:rPr>
          <w:rFonts w:ascii="Times New Roman" w:hAnsi="Times New Roman" w:cs="Times New Roman"/>
          <w:sz w:val="28"/>
          <w:szCs w:val="28"/>
        </w:rPr>
        <w:t>На российском страховом рынке доля страховщиков, не имеющих в своем капитале зарубежной составляющей: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повышается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остается без изменения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В)  снижается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Г) не зависит от иностранных инвесторов.</w:t>
      </w:r>
    </w:p>
    <w:p w:rsidR="00153AD5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35" w:rsidRPr="00EC30A8" w:rsidRDefault="00153AD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126. </w:t>
      </w:r>
      <w:r w:rsidR="008E5235" w:rsidRPr="00EC30A8">
        <w:rPr>
          <w:rFonts w:ascii="Times New Roman" w:hAnsi="Times New Roman" w:cs="Times New Roman"/>
          <w:sz w:val="28"/>
          <w:szCs w:val="28"/>
        </w:rPr>
        <w:t>Страховая компания «</w:t>
      </w:r>
      <w:proofErr w:type="spellStart"/>
      <w:r w:rsidR="008E5235" w:rsidRPr="00EC30A8">
        <w:rPr>
          <w:rFonts w:ascii="Times New Roman" w:hAnsi="Times New Roman" w:cs="Times New Roman"/>
          <w:sz w:val="28"/>
          <w:szCs w:val="28"/>
        </w:rPr>
        <w:t>РЕСО-Гарантия</w:t>
      </w:r>
      <w:proofErr w:type="spellEnd"/>
      <w:r w:rsidR="008E5235" w:rsidRPr="00EC30A8">
        <w:rPr>
          <w:rFonts w:ascii="Times New Roman" w:hAnsi="Times New Roman" w:cs="Times New Roman"/>
          <w:sz w:val="28"/>
          <w:szCs w:val="28"/>
        </w:rPr>
        <w:t xml:space="preserve">»  по принадлежности капитала: 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А) российская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Б) германская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>В) кипрская</w:t>
      </w:r>
    </w:p>
    <w:p w:rsidR="008E5235" w:rsidRPr="00EC30A8" w:rsidRDefault="008E5235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0A8">
        <w:rPr>
          <w:rFonts w:ascii="Times New Roman" w:hAnsi="Times New Roman" w:cs="Times New Roman"/>
          <w:sz w:val="28"/>
          <w:szCs w:val="28"/>
        </w:rPr>
        <w:t xml:space="preserve">Г) нидерландская. </w:t>
      </w:r>
    </w:p>
    <w:p w:rsidR="00A9485B" w:rsidRPr="00EC30A8" w:rsidRDefault="00A9485B" w:rsidP="00EC3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485B" w:rsidRPr="00EC30A8" w:rsidSect="000F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AF"/>
    <w:multiLevelType w:val="multilevel"/>
    <w:tmpl w:val="B352CD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">
    <w:nsid w:val="04F431E0"/>
    <w:multiLevelType w:val="multilevel"/>
    <w:tmpl w:val="3F62E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2">
    <w:nsid w:val="1E8E53A0"/>
    <w:multiLevelType w:val="multilevel"/>
    <w:tmpl w:val="CA9415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3">
    <w:nsid w:val="33481911"/>
    <w:multiLevelType w:val="multilevel"/>
    <w:tmpl w:val="CFC407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60"/>
        </w:tabs>
        <w:ind w:left="5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0"/>
        </w:tabs>
        <w:ind w:left="10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30"/>
        </w:tabs>
        <w:ind w:left="1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0"/>
        </w:tabs>
        <w:ind w:left="15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30"/>
        </w:tabs>
        <w:ind w:left="18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60"/>
        </w:tabs>
        <w:ind w:left="20760" w:hanging="1800"/>
      </w:pPr>
      <w:rPr>
        <w:rFonts w:hint="default"/>
      </w:rPr>
    </w:lvl>
  </w:abstractNum>
  <w:abstractNum w:abstractNumId="4">
    <w:nsid w:val="33C71698"/>
    <w:multiLevelType w:val="hybridMultilevel"/>
    <w:tmpl w:val="FED83A24"/>
    <w:lvl w:ilvl="0" w:tplc="C3DC827A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3B4C98"/>
    <w:multiLevelType w:val="hybridMultilevel"/>
    <w:tmpl w:val="D5E8BF4E"/>
    <w:lvl w:ilvl="0" w:tplc="95B84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725B56">
      <w:numFmt w:val="none"/>
      <w:lvlText w:val=""/>
      <w:lvlJc w:val="left"/>
      <w:pPr>
        <w:tabs>
          <w:tab w:val="num" w:pos="360"/>
        </w:tabs>
      </w:pPr>
    </w:lvl>
    <w:lvl w:ilvl="2" w:tplc="7D1E47F4">
      <w:numFmt w:val="none"/>
      <w:lvlText w:val=""/>
      <w:lvlJc w:val="left"/>
      <w:pPr>
        <w:tabs>
          <w:tab w:val="num" w:pos="360"/>
        </w:tabs>
      </w:pPr>
    </w:lvl>
    <w:lvl w:ilvl="3" w:tplc="AFF4CA00">
      <w:numFmt w:val="none"/>
      <w:lvlText w:val=""/>
      <w:lvlJc w:val="left"/>
      <w:pPr>
        <w:tabs>
          <w:tab w:val="num" w:pos="360"/>
        </w:tabs>
      </w:pPr>
    </w:lvl>
    <w:lvl w:ilvl="4" w:tplc="DE3060BC">
      <w:numFmt w:val="none"/>
      <w:lvlText w:val=""/>
      <w:lvlJc w:val="left"/>
      <w:pPr>
        <w:tabs>
          <w:tab w:val="num" w:pos="360"/>
        </w:tabs>
      </w:pPr>
    </w:lvl>
    <w:lvl w:ilvl="5" w:tplc="82A2EA4A">
      <w:numFmt w:val="none"/>
      <w:lvlText w:val=""/>
      <w:lvlJc w:val="left"/>
      <w:pPr>
        <w:tabs>
          <w:tab w:val="num" w:pos="360"/>
        </w:tabs>
      </w:pPr>
    </w:lvl>
    <w:lvl w:ilvl="6" w:tplc="DAF2FE68">
      <w:numFmt w:val="none"/>
      <w:lvlText w:val=""/>
      <w:lvlJc w:val="left"/>
      <w:pPr>
        <w:tabs>
          <w:tab w:val="num" w:pos="360"/>
        </w:tabs>
      </w:pPr>
    </w:lvl>
    <w:lvl w:ilvl="7" w:tplc="9C3E71FA">
      <w:numFmt w:val="none"/>
      <w:lvlText w:val=""/>
      <w:lvlJc w:val="left"/>
      <w:pPr>
        <w:tabs>
          <w:tab w:val="num" w:pos="360"/>
        </w:tabs>
      </w:pPr>
    </w:lvl>
    <w:lvl w:ilvl="8" w:tplc="00F61B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166959"/>
    <w:multiLevelType w:val="multilevel"/>
    <w:tmpl w:val="6F0E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7">
    <w:nsid w:val="67352498"/>
    <w:multiLevelType w:val="multilevel"/>
    <w:tmpl w:val="1B46A8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80"/>
        </w:tabs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235"/>
    <w:rsid w:val="000F4BD3"/>
    <w:rsid w:val="00153AD5"/>
    <w:rsid w:val="008E5235"/>
    <w:rsid w:val="00A9485B"/>
    <w:rsid w:val="00E14843"/>
    <w:rsid w:val="00EC30A8"/>
    <w:rsid w:val="00FA1A30"/>
    <w:rsid w:val="00F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3"/>
  </w:style>
  <w:style w:type="paragraph" w:styleId="1">
    <w:name w:val="heading 1"/>
    <w:basedOn w:val="a"/>
    <w:next w:val="a"/>
    <w:link w:val="10"/>
    <w:qFormat/>
    <w:rsid w:val="008E5235"/>
    <w:pPr>
      <w:keepNext/>
      <w:spacing w:after="0" w:line="240" w:lineRule="auto"/>
      <w:ind w:left="1418" w:right="85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2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8E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E5235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8E5235"/>
    <w:pPr>
      <w:widowControl w:val="0"/>
      <w:autoSpaceDE w:val="0"/>
      <w:autoSpaceDN w:val="0"/>
      <w:adjustRightInd w:val="0"/>
      <w:spacing w:after="0" w:line="240" w:lineRule="auto"/>
      <w:ind w:left="320" w:firstLine="340"/>
      <w:jc w:val="both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E52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5235"/>
  </w:style>
  <w:style w:type="character" w:customStyle="1" w:styleId="70">
    <w:name w:val="Заголовок 7 Знак"/>
    <w:basedOn w:val="a0"/>
    <w:link w:val="7"/>
    <w:uiPriority w:val="9"/>
    <w:semiHidden/>
    <w:rsid w:val="008E5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semiHidden/>
    <w:unhideWhenUsed/>
    <w:rsid w:val="008E52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5235"/>
  </w:style>
  <w:style w:type="paragraph" w:styleId="a7">
    <w:name w:val="Subtitle"/>
    <w:basedOn w:val="a"/>
    <w:link w:val="a8"/>
    <w:qFormat/>
    <w:rsid w:val="008E5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Подзаголовок Знак"/>
    <w:basedOn w:val="a0"/>
    <w:link w:val="a7"/>
    <w:rsid w:val="008E52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5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Pantuhina</dc:creator>
  <cp:keywords/>
  <dc:description/>
  <cp:lastModifiedBy>Pantuhina</cp:lastModifiedBy>
  <cp:revision>5</cp:revision>
  <dcterms:created xsi:type="dcterms:W3CDTF">2016-04-14T12:26:00Z</dcterms:created>
  <dcterms:modified xsi:type="dcterms:W3CDTF">2016-04-15T06:44:00Z</dcterms:modified>
</cp:coreProperties>
</file>